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0A52">
        <w:rPr>
          <w:rFonts w:ascii="Times New Roman" w:hAnsi="Times New Roman"/>
          <w:b/>
          <w:bCs/>
          <w:sz w:val="24"/>
          <w:szCs w:val="24"/>
        </w:rPr>
        <w:t>МУНИЦИПАЛЬНОЕ АВТОНОМНОЕ УЧРЕЖДЕНИЕ ДОПОЛНИТЕЛЬНОГО ОБРАЗОВАНИЯ ОДИНЦОВСКАЯ ДЕТСКАЯ ШКОЛА ИСКУССТВ «КЛАССИКА»</w:t>
      </w: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B45A1E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1E">
        <w:rPr>
          <w:rFonts w:ascii="Times New Roman" w:hAnsi="Times New Roman" w:cs="Times New Roman"/>
          <w:sz w:val="32"/>
          <w:szCs w:val="32"/>
        </w:rPr>
        <w:t>Доклад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67A9">
        <w:rPr>
          <w:rFonts w:ascii="Times New Roman" w:hAnsi="Times New Roman"/>
          <w:sz w:val="32"/>
          <w:szCs w:val="32"/>
        </w:rPr>
        <w:t>п</w:t>
      </w:r>
      <w:r w:rsidR="003F67A9" w:rsidRPr="00AC0A52">
        <w:rPr>
          <w:rFonts w:ascii="Times New Roman" w:hAnsi="Times New Roman"/>
          <w:sz w:val="32"/>
          <w:szCs w:val="32"/>
        </w:rPr>
        <w:t>реподавател</w:t>
      </w:r>
      <w:r w:rsidR="003F67A9">
        <w:rPr>
          <w:rFonts w:ascii="Times New Roman" w:hAnsi="Times New Roman"/>
          <w:sz w:val="32"/>
          <w:szCs w:val="32"/>
        </w:rPr>
        <w:t>я</w:t>
      </w:r>
      <w:r w:rsidR="003F67A9" w:rsidRPr="00AC0A52">
        <w:rPr>
          <w:rFonts w:ascii="Times New Roman" w:hAnsi="Times New Roman"/>
          <w:sz w:val="32"/>
          <w:szCs w:val="32"/>
        </w:rPr>
        <w:t xml:space="preserve"> Артемьев</w:t>
      </w:r>
      <w:r w:rsidR="003F67A9">
        <w:rPr>
          <w:rFonts w:ascii="Times New Roman" w:hAnsi="Times New Roman"/>
          <w:sz w:val="32"/>
          <w:szCs w:val="32"/>
        </w:rPr>
        <w:t>ой</w:t>
      </w:r>
      <w:r w:rsidR="003F67A9" w:rsidRPr="00AC0A52">
        <w:rPr>
          <w:rFonts w:ascii="Times New Roman" w:hAnsi="Times New Roman"/>
          <w:sz w:val="32"/>
          <w:szCs w:val="32"/>
        </w:rPr>
        <w:t xml:space="preserve"> Анастаси</w:t>
      </w:r>
      <w:r w:rsidR="003F67A9">
        <w:rPr>
          <w:rFonts w:ascii="Times New Roman" w:hAnsi="Times New Roman"/>
          <w:sz w:val="32"/>
          <w:szCs w:val="32"/>
        </w:rPr>
        <w:t>и</w:t>
      </w:r>
      <w:r w:rsidR="003F67A9" w:rsidRPr="00AC0A52">
        <w:rPr>
          <w:rFonts w:ascii="Times New Roman" w:hAnsi="Times New Roman"/>
          <w:sz w:val="32"/>
          <w:szCs w:val="32"/>
        </w:rPr>
        <w:t xml:space="preserve"> Борисовн</w:t>
      </w:r>
      <w:r w:rsidR="003F67A9">
        <w:rPr>
          <w:rFonts w:ascii="Times New Roman" w:hAnsi="Times New Roman"/>
          <w:sz w:val="32"/>
          <w:szCs w:val="32"/>
        </w:rPr>
        <w:t>ы</w:t>
      </w: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C0A52">
        <w:rPr>
          <w:rFonts w:ascii="Times New Roman" w:hAnsi="Times New Roman"/>
          <w:sz w:val="32"/>
          <w:szCs w:val="32"/>
        </w:rPr>
        <w:t>на тему:</w:t>
      </w: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F67A9">
        <w:rPr>
          <w:rFonts w:ascii="Times New Roman" w:hAnsi="Times New Roman"/>
          <w:b/>
          <w:bCs/>
          <w:sz w:val="32"/>
          <w:szCs w:val="32"/>
        </w:rPr>
        <w:t xml:space="preserve">ПАТРИОТИЧЕСКОЕ ВОСПИТАНИЕ УЧАЩИХСЯ </w:t>
      </w: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F67A9">
        <w:rPr>
          <w:rFonts w:ascii="Times New Roman" w:hAnsi="Times New Roman"/>
          <w:b/>
          <w:bCs/>
          <w:sz w:val="32"/>
          <w:szCs w:val="32"/>
        </w:rPr>
        <w:t>НА УРОКАХ КОМПОЗИЦИИ</w:t>
      </w:r>
    </w:p>
    <w:p w:rsidR="003F67A9" w:rsidRPr="00F04BD8" w:rsidRDefault="003F67A9" w:rsidP="003F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5A7C" w:rsidRDefault="005A5A7C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F67A9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AC0A52" w:rsidRDefault="003F67A9" w:rsidP="003F67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67A9" w:rsidRPr="005A5A7C" w:rsidRDefault="003F67A9" w:rsidP="003F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A7C">
        <w:rPr>
          <w:rFonts w:ascii="Times New Roman" w:hAnsi="Times New Roman"/>
          <w:sz w:val="28"/>
          <w:szCs w:val="28"/>
        </w:rPr>
        <w:t>г. Одинцово</w:t>
      </w:r>
    </w:p>
    <w:p w:rsidR="003F67A9" w:rsidRPr="005A5A7C" w:rsidRDefault="003F67A9" w:rsidP="003F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A7C">
        <w:rPr>
          <w:rFonts w:ascii="Times New Roman" w:hAnsi="Times New Roman"/>
          <w:sz w:val="28"/>
          <w:szCs w:val="28"/>
        </w:rPr>
        <w:t>2019г.</w:t>
      </w:r>
    </w:p>
    <w:p w:rsidR="00124661" w:rsidRPr="003F67A9" w:rsidRDefault="00124661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9" w:rsidRPr="00AC0A52" w:rsidRDefault="003F67A9" w:rsidP="003F6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52">
        <w:rPr>
          <w:rFonts w:ascii="Times New Roman" w:hAnsi="Times New Roman"/>
          <w:sz w:val="24"/>
          <w:szCs w:val="24"/>
        </w:rPr>
        <w:t>Содержание:</w:t>
      </w:r>
    </w:p>
    <w:p w:rsidR="005D2A82" w:rsidRPr="003F67A9" w:rsidRDefault="005D2A82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1. Теоретические основы патриотического воспитания учащихся средствами изобразительного искусства.</w:t>
      </w:r>
    </w:p>
    <w:p w:rsidR="008D5A12" w:rsidRPr="003F67A9" w:rsidRDefault="005D2A82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2. Изобразительное искусство как педагогическое средство патриотического воспитания учащихся.</w:t>
      </w:r>
    </w:p>
    <w:p w:rsidR="008D5A12" w:rsidRPr="003F67A9" w:rsidRDefault="008D5A12" w:rsidP="003F67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 3. Дидактические условия патриотического воспитания учащихся средствами изобразительного искусства. Посещение выставки «Память поколений» в Манеже</w:t>
      </w:r>
      <w:r w:rsidR="00F573DE" w:rsidRPr="003F67A9">
        <w:rPr>
          <w:rFonts w:ascii="Times New Roman" w:hAnsi="Times New Roman" w:cs="Times New Roman"/>
          <w:bCs/>
          <w:sz w:val="24"/>
          <w:szCs w:val="24"/>
        </w:rPr>
        <w:t>. Выставка «Память поколений: Великая Отечественная война в изобразительном искусстве» проходит в Центральном выставочном зале «Манеж» в Москве</w:t>
      </w:r>
      <w:r w:rsidR="00F573DE" w:rsidRPr="003F6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73DE" w:rsidRPr="003F67A9">
        <w:rPr>
          <w:rFonts w:ascii="Times New Roman" w:hAnsi="Times New Roman" w:cs="Times New Roman"/>
          <w:bCs/>
          <w:iCs/>
          <w:sz w:val="24"/>
          <w:szCs w:val="24"/>
        </w:rPr>
        <w:t>с 4 ноября по 8 декабря</w:t>
      </w:r>
      <w:r w:rsidR="00F573DE" w:rsidRPr="003F67A9">
        <w:rPr>
          <w:rFonts w:ascii="Times New Roman" w:hAnsi="Times New Roman" w:cs="Times New Roman"/>
          <w:iCs/>
          <w:sz w:val="24"/>
          <w:szCs w:val="24"/>
        </w:rPr>
        <w:t xml:space="preserve"> 2019г.</w:t>
      </w:r>
    </w:p>
    <w:p w:rsidR="005D2A82" w:rsidRPr="003F67A9" w:rsidRDefault="008D5A12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4</w:t>
      </w:r>
      <w:r w:rsidR="005D2A82" w:rsidRPr="003F67A9">
        <w:rPr>
          <w:rFonts w:ascii="Times New Roman" w:hAnsi="Times New Roman" w:cs="Times New Roman"/>
          <w:sz w:val="24"/>
          <w:szCs w:val="24"/>
        </w:rPr>
        <w:t xml:space="preserve">. </w:t>
      </w:r>
      <w:r w:rsidRPr="003F67A9">
        <w:rPr>
          <w:rFonts w:ascii="Times New Roman" w:hAnsi="Times New Roman" w:cs="Times New Roman"/>
          <w:sz w:val="24"/>
          <w:szCs w:val="24"/>
        </w:rPr>
        <w:t>Композиционные о</w:t>
      </w:r>
      <w:r w:rsidR="005D2A82" w:rsidRPr="003F67A9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3F67A9">
        <w:rPr>
          <w:rFonts w:ascii="Times New Roman" w:hAnsi="Times New Roman" w:cs="Times New Roman"/>
          <w:sz w:val="24"/>
          <w:szCs w:val="24"/>
        </w:rPr>
        <w:t xml:space="preserve">ведения работы </w:t>
      </w:r>
      <w:r w:rsidR="005D2A82" w:rsidRPr="003F67A9">
        <w:rPr>
          <w:rFonts w:ascii="Times New Roman" w:hAnsi="Times New Roman" w:cs="Times New Roman"/>
          <w:sz w:val="24"/>
          <w:szCs w:val="24"/>
        </w:rPr>
        <w:t xml:space="preserve">учащихся на уроках </w:t>
      </w:r>
      <w:r w:rsidRPr="003F67A9">
        <w:rPr>
          <w:rFonts w:ascii="Times New Roman" w:hAnsi="Times New Roman" w:cs="Times New Roman"/>
          <w:sz w:val="24"/>
          <w:szCs w:val="24"/>
        </w:rPr>
        <w:t>композиции.</w:t>
      </w:r>
    </w:p>
    <w:p w:rsidR="00497FA1" w:rsidRDefault="00DE5CCC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3902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BE4" w:rsidRPr="003F67A9">
        <w:rPr>
          <w:rFonts w:ascii="Times New Roman" w:hAnsi="Times New Roman" w:cs="Times New Roman"/>
          <w:sz w:val="24"/>
          <w:szCs w:val="24"/>
        </w:rPr>
        <w:t>2019-2020 гг. это непростой год,</w:t>
      </w:r>
      <w:r w:rsidR="00283902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C95BE4" w:rsidRPr="003F67A9">
        <w:rPr>
          <w:rFonts w:ascii="Times New Roman" w:hAnsi="Times New Roman" w:cs="Times New Roman"/>
          <w:sz w:val="24"/>
          <w:szCs w:val="24"/>
        </w:rPr>
        <w:t>мы отмечаем 75-летие победы в Великой Отечественной Войне 1941-1945гг.</w:t>
      </w:r>
      <w:r w:rsidR="00DE5CCC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457672" w:rsidRPr="003F67A9">
        <w:rPr>
          <w:rFonts w:ascii="Times New Roman" w:hAnsi="Times New Roman" w:cs="Times New Roman"/>
          <w:sz w:val="24"/>
          <w:szCs w:val="24"/>
        </w:rPr>
        <w:t>В современных условиях множество социально - экономических проблем, с которыми столкнулась Россия, в значительной степени явились результатом утраты патриотических чувств у большой части населения нашей страны. В обществе проявляется тенденция падения престижа военной службы. Лишь в последние несколько лет, были осознаны значимость патриотизма и патриотического воспитания как факторов, способствующих повышению уровня сознания каждого члена общества, его отношения к стоящим перед страной задачам и развитием самого государства. Необходимость формирования нравственности, патриотического настроения, гражданской активности подрастающего поколения вытекае</w:t>
      </w:r>
      <w:r w:rsidR="00283902" w:rsidRPr="003F67A9">
        <w:rPr>
          <w:rFonts w:ascii="Times New Roman" w:hAnsi="Times New Roman" w:cs="Times New Roman"/>
          <w:sz w:val="24"/>
          <w:szCs w:val="24"/>
        </w:rPr>
        <w:t>т из самой сути процесса становления   современного общества</w:t>
      </w:r>
      <w:r w:rsidR="00457672" w:rsidRPr="003F67A9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FF2520" w:rsidRPr="003F67A9">
        <w:rPr>
          <w:rFonts w:ascii="Times New Roman" w:hAnsi="Times New Roman" w:cs="Times New Roman"/>
          <w:sz w:val="24"/>
          <w:szCs w:val="24"/>
        </w:rPr>
        <w:t xml:space="preserve"> Воспитание патриотизма в детях способствует изучение героического прошлого и настоящего нашей родины.  </w:t>
      </w:r>
    </w:p>
    <w:p w:rsidR="00D54DBD" w:rsidRPr="003F67A9" w:rsidRDefault="00964A6D" w:rsidP="003F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A868AC" w:rsidRPr="003F67A9">
        <w:rPr>
          <w:rFonts w:ascii="Times New Roman" w:hAnsi="Times New Roman" w:cs="Times New Roman"/>
          <w:sz w:val="24"/>
          <w:szCs w:val="24"/>
        </w:rPr>
        <w:t>ассматривая вопрос о роли изобразительного искусства в воспитании патриотизма у учащихся следует отметить, что</w:t>
      </w:r>
      <w:proofErr w:type="gramEnd"/>
      <w:r w:rsidR="00A868AC" w:rsidRPr="003F67A9">
        <w:rPr>
          <w:rFonts w:ascii="Times New Roman" w:hAnsi="Times New Roman" w:cs="Times New Roman"/>
          <w:sz w:val="24"/>
          <w:szCs w:val="24"/>
        </w:rPr>
        <w:t xml:space="preserve"> это один из эффективнейших предметов при </w:t>
      </w:r>
      <w:r w:rsidR="00AA3868" w:rsidRPr="003F67A9">
        <w:rPr>
          <w:rFonts w:ascii="Times New Roman" w:hAnsi="Times New Roman" w:cs="Times New Roman"/>
          <w:sz w:val="24"/>
          <w:szCs w:val="24"/>
        </w:rPr>
        <w:t>формировании патриотизма у подрастающего поколения</w:t>
      </w:r>
      <w:r w:rsidR="00A868AC" w:rsidRPr="003F67A9">
        <w:rPr>
          <w:rFonts w:ascii="Times New Roman" w:hAnsi="Times New Roman" w:cs="Times New Roman"/>
          <w:sz w:val="24"/>
          <w:szCs w:val="24"/>
        </w:rPr>
        <w:t>.</w:t>
      </w:r>
      <w:r w:rsidR="00FF2520" w:rsidRPr="003F67A9">
        <w:rPr>
          <w:rFonts w:ascii="Times New Roman" w:hAnsi="Times New Roman" w:cs="Times New Roman"/>
          <w:sz w:val="24"/>
          <w:szCs w:val="24"/>
        </w:rPr>
        <w:t xml:space="preserve"> Немаловажное значение имеют уроки композиции. </w:t>
      </w:r>
      <w:r w:rsidR="00D54DBD" w:rsidRPr="003F67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77D2" w:rsidRPr="003F67A9">
        <w:rPr>
          <w:rFonts w:ascii="Times New Roman" w:hAnsi="Times New Roman" w:cs="Times New Roman"/>
          <w:sz w:val="24"/>
          <w:szCs w:val="24"/>
        </w:rPr>
        <w:t>На уроках композиции легче создать</w:t>
      </w:r>
      <w:r w:rsidR="00D54DBD" w:rsidRPr="003F67A9">
        <w:rPr>
          <w:rFonts w:ascii="Times New Roman" w:hAnsi="Times New Roman" w:cs="Times New Roman"/>
          <w:sz w:val="24"/>
          <w:szCs w:val="24"/>
        </w:rPr>
        <w:t xml:space="preserve"> условия, способствующие повышению эффективности патриотического воспитания учащихся</w:t>
      </w:r>
      <w:r w:rsidR="00283902" w:rsidRPr="003F67A9">
        <w:rPr>
          <w:rFonts w:ascii="Times New Roman" w:hAnsi="Times New Roman" w:cs="Times New Roman"/>
          <w:sz w:val="24"/>
          <w:szCs w:val="24"/>
        </w:rPr>
        <w:t>, вы</w:t>
      </w:r>
      <w:r w:rsidR="00B577D2" w:rsidRPr="003F67A9">
        <w:rPr>
          <w:rFonts w:ascii="Times New Roman" w:hAnsi="Times New Roman" w:cs="Times New Roman"/>
          <w:sz w:val="24"/>
          <w:szCs w:val="24"/>
        </w:rPr>
        <w:t>б</w:t>
      </w:r>
      <w:r w:rsidR="00283902" w:rsidRPr="003F67A9">
        <w:rPr>
          <w:rFonts w:ascii="Times New Roman" w:hAnsi="Times New Roman" w:cs="Times New Roman"/>
          <w:sz w:val="24"/>
          <w:szCs w:val="24"/>
        </w:rPr>
        <w:t>и</w:t>
      </w:r>
      <w:r w:rsidR="00B577D2" w:rsidRPr="003F67A9">
        <w:rPr>
          <w:rFonts w:ascii="Times New Roman" w:hAnsi="Times New Roman" w:cs="Times New Roman"/>
          <w:sz w:val="24"/>
          <w:szCs w:val="24"/>
        </w:rPr>
        <w:t>рать тему,</w:t>
      </w:r>
      <w:r w:rsidR="006E5772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B577D2" w:rsidRPr="003F67A9">
        <w:rPr>
          <w:rFonts w:ascii="Times New Roman" w:hAnsi="Times New Roman" w:cs="Times New Roman"/>
          <w:sz w:val="24"/>
          <w:szCs w:val="24"/>
        </w:rPr>
        <w:t>связанную с Великой Отечественной Войной.</w:t>
      </w:r>
    </w:p>
    <w:p w:rsidR="003F67A9" w:rsidRDefault="00C14097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3F67A9">
        <w:rPr>
          <w:rFonts w:ascii="Times New Roman" w:hAnsi="Times New Roman" w:cs="Times New Roman"/>
          <w:sz w:val="24"/>
          <w:szCs w:val="24"/>
        </w:rPr>
        <w:tab/>
      </w:r>
      <w:r w:rsidRPr="003F67A9">
        <w:rPr>
          <w:rFonts w:ascii="Times New Roman" w:hAnsi="Times New Roman" w:cs="Times New Roman"/>
          <w:sz w:val="24"/>
          <w:szCs w:val="24"/>
        </w:rPr>
        <w:t xml:space="preserve">Особенности патриотического воспитания учащихся в процессе художественно-изобразительной деятельности в урочной и внеклассной работе: характер психологического воздействия искусства повышает творческий потенциал формирующейся личности посредством: искусства мысли, чувства, переживания людей, выраженные в художественных образах репродукций русских художников, становятся доступными другим людям, всему обществу, передаются из поколения в поколение. Процесс воспитания происходит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неназидательно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>,</w:t>
      </w:r>
      <w:r w:rsidR="00283902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Pr="003F67A9">
        <w:rPr>
          <w:rFonts w:ascii="Times New Roman" w:hAnsi="Times New Roman" w:cs="Times New Roman"/>
          <w:sz w:val="24"/>
          <w:szCs w:val="24"/>
        </w:rPr>
        <w:t xml:space="preserve"> а связан с общечеловеческим, общезначимым,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общеинтересным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>;</w:t>
      </w:r>
      <w:r w:rsidR="00283902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Pr="003F67A9">
        <w:rPr>
          <w:rFonts w:ascii="Times New Roman" w:hAnsi="Times New Roman" w:cs="Times New Roman"/>
          <w:sz w:val="24"/>
          <w:szCs w:val="24"/>
        </w:rPr>
        <w:t xml:space="preserve"> он не только сообщает, но и формирует</w:t>
      </w:r>
      <w:r w:rsidR="006E5772" w:rsidRPr="003F67A9">
        <w:rPr>
          <w:rFonts w:ascii="Times New Roman" w:hAnsi="Times New Roman" w:cs="Times New Roman"/>
          <w:sz w:val="24"/>
          <w:szCs w:val="24"/>
        </w:rPr>
        <w:t>, развивает, доставляет подростку</w:t>
      </w:r>
      <w:r w:rsidR="003C5987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Pr="003F67A9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3C5987" w:rsidRPr="003F67A9">
        <w:rPr>
          <w:rFonts w:ascii="Times New Roman" w:hAnsi="Times New Roman" w:cs="Times New Roman"/>
          <w:sz w:val="24"/>
          <w:szCs w:val="24"/>
        </w:rPr>
        <w:t>ое наслаждение; объединяет детей</w:t>
      </w:r>
      <w:r w:rsidRPr="003F67A9">
        <w:rPr>
          <w:rFonts w:ascii="Times New Roman" w:hAnsi="Times New Roman" w:cs="Times New Roman"/>
          <w:sz w:val="24"/>
          <w:szCs w:val="24"/>
        </w:rPr>
        <w:t xml:space="preserve">, побуждает их к сотворчеству, активизирует их сознание, формирует ценностные ориентиры, нравственные предпочтения, социальные идеалы, убеждения; комплексно воздействует на каждого молодого человека: на его рациональную и эмоционально-волевую сферу одновременно. </w:t>
      </w:r>
    </w:p>
    <w:p w:rsidR="00C14097" w:rsidRPr="003F67A9" w:rsidRDefault="00C14097" w:rsidP="003F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Модель процесса патриотического воспитания учащихся средствами изобразительного искусства, включающая компоненты: цель: формирование основ гражданственности (патриотизма) как важнейших духовно-нравственных и социальных ценностей, готовности к активному проявлению профессионально значимых качеств и умений в различных сферах жизни общества; задачи: утверждение в</w:t>
      </w:r>
      <w:r w:rsidR="00481BBA" w:rsidRPr="003F67A9">
        <w:rPr>
          <w:rFonts w:ascii="Times New Roman" w:hAnsi="Times New Roman" w:cs="Times New Roman"/>
          <w:sz w:val="24"/>
          <w:szCs w:val="24"/>
        </w:rPr>
        <w:t xml:space="preserve"> сознании и чувствах обучающихся </w:t>
      </w:r>
      <w:r w:rsidRPr="003F67A9">
        <w:rPr>
          <w:rFonts w:ascii="Times New Roman" w:hAnsi="Times New Roman" w:cs="Times New Roman"/>
          <w:sz w:val="24"/>
          <w:szCs w:val="24"/>
        </w:rPr>
        <w:t xml:space="preserve">патриотических ценностей, взглядов и убеждений, уважения к культурному и историческому прошлому многонациональной России, к традициям,; создание эффективной системы патриотического воспитания средствами изобразительного искусства,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 создание механизма, обеспечивающего эффективное функционирование целостной системы патриотического воспитания молодежи, принципы, условия, содержание, формы, методы, приемы, средства и результат. </w:t>
      </w:r>
    </w:p>
    <w:p w:rsidR="003F67A9" w:rsidRDefault="00C14097" w:rsidP="003F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педагогического процесса патриотического воспитания учащихся средствами изобразительного искусства требует научно обоснованного сочетания общих и особых принципов патриотического воспитания. </w:t>
      </w:r>
      <w:r w:rsidR="00BC79D0" w:rsidRPr="003F67A9">
        <w:rPr>
          <w:rFonts w:ascii="Times New Roman" w:hAnsi="Times New Roman" w:cs="Times New Roman"/>
          <w:sz w:val="24"/>
          <w:szCs w:val="24"/>
        </w:rPr>
        <w:t>На занятиях должны быть</w:t>
      </w:r>
      <w:r w:rsidRPr="003F67A9">
        <w:rPr>
          <w:rFonts w:ascii="Times New Roman" w:hAnsi="Times New Roman" w:cs="Times New Roman"/>
          <w:sz w:val="24"/>
          <w:szCs w:val="24"/>
        </w:rPr>
        <w:t xml:space="preserve"> сформулированы принципы воспитания патриотизма учащихся средствами изобразительного искусства в</w:t>
      </w:r>
      <w:r w:rsidR="009F3DBE" w:rsidRPr="003F67A9">
        <w:rPr>
          <w:rFonts w:ascii="Times New Roman" w:hAnsi="Times New Roman" w:cs="Times New Roman"/>
          <w:sz w:val="24"/>
          <w:szCs w:val="24"/>
        </w:rPr>
        <w:t xml:space="preserve"> современной художественной</w:t>
      </w:r>
      <w:r w:rsidRPr="003F67A9">
        <w:rPr>
          <w:rFonts w:ascii="Times New Roman" w:hAnsi="Times New Roman" w:cs="Times New Roman"/>
          <w:sz w:val="24"/>
          <w:szCs w:val="24"/>
        </w:rPr>
        <w:t xml:space="preserve"> школе. Принцип сбалансированности абстрактных и конкретных идеалов и целей патриотического воспитания, принцип сбалансированности индивидуально-личностного и социального начал патриотического воспитания. Принцип мотивирующей осмысленности ж</w:t>
      </w:r>
      <w:r w:rsidR="009F3DBE" w:rsidRPr="003F67A9">
        <w:rPr>
          <w:rFonts w:ascii="Times New Roman" w:hAnsi="Times New Roman" w:cs="Times New Roman"/>
          <w:sz w:val="24"/>
          <w:szCs w:val="24"/>
        </w:rPr>
        <w:t>изни и учёбы обучающего</w:t>
      </w:r>
      <w:r w:rsidRPr="003F67A9">
        <w:rPr>
          <w:rFonts w:ascii="Times New Roman" w:hAnsi="Times New Roman" w:cs="Times New Roman"/>
          <w:sz w:val="24"/>
          <w:szCs w:val="24"/>
        </w:rPr>
        <w:t>,</w:t>
      </w:r>
      <w:r w:rsidR="00BC79D0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Pr="003F67A9">
        <w:rPr>
          <w:rFonts w:ascii="Times New Roman" w:hAnsi="Times New Roman" w:cs="Times New Roman"/>
          <w:sz w:val="24"/>
          <w:szCs w:val="24"/>
        </w:rPr>
        <w:t xml:space="preserve">опирающийся на идею о том, что патриотизм личности, будучи отраженным, в смысловой сфере личности, является одним из наиболее сильных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 деятельности. Принцип позитивной наполненности времени учащихся, решающая роль в реализации которого принадлежит дополнительному образованию. Принцип комплексности, согласованности и преемственности воспитательных воздействий в процессе патриоти</w:t>
      </w:r>
      <w:r w:rsidR="00BC79D0" w:rsidRPr="003F67A9">
        <w:rPr>
          <w:rFonts w:ascii="Times New Roman" w:hAnsi="Times New Roman" w:cs="Times New Roman"/>
          <w:sz w:val="24"/>
          <w:szCs w:val="24"/>
        </w:rPr>
        <w:t>ческого воспитания предполагает</w:t>
      </w:r>
      <w:r w:rsidRPr="003F67A9">
        <w:rPr>
          <w:rFonts w:ascii="Times New Roman" w:hAnsi="Times New Roman" w:cs="Times New Roman"/>
          <w:sz w:val="24"/>
          <w:szCs w:val="24"/>
        </w:rPr>
        <w:t xml:space="preserve"> наличие действующей концепции (программы) патриотического воспитания учащихся</w:t>
      </w:r>
      <w:r w:rsidR="009F3DBE" w:rsidRPr="003F67A9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Pr="003F67A9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BC79D0" w:rsidRPr="003F67A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F6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F1D" w:rsidRPr="003F67A9" w:rsidRDefault="00C14097" w:rsidP="003F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Принцип коллективизма в патриотическом воспитании предполагает воспитание учащихся в коллективе и посредством коллектива.</w:t>
      </w:r>
      <w:r w:rsidR="008B7F1D" w:rsidRPr="003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1D" w:rsidRPr="003F67A9">
        <w:rPr>
          <w:rFonts w:ascii="Times New Roman" w:hAnsi="Times New Roman" w:cs="Times New Roman"/>
          <w:sz w:val="24"/>
          <w:szCs w:val="24"/>
        </w:rPr>
        <w:t>Основными задачами предмета композиции являются:</w:t>
      </w:r>
    </w:p>
    <w:p w:rsidR="008B7F1D" w:rsidRPr="003F67A9" w:rsidRDefault="008B7F1D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1.Формирование у учащихся</w:t>
      </w:r>
      <w:r w:rsidR="003F67A9">
        <w:rPr>
          <w:rFonts w:ascii="Times New Roman" w:hAnsi="Times New Roman" w:cs="Times New Roman"/>
          <w:sz w:val="24"/>
          <w:szCs w:val="24"/>
        </w:rPr>
        <w:t xml:space="preserve"> </w:t>
      </w:r>
      <w:r w:rsidRPr="003F67A9">
        <w:rPr>
          <w:rFonts w:ascii="Times New Roman" w:hAnsi="Times New Roman" w:cs="Times New Roman"/>
          <w:sz w:val="24"/>
          <w:szCs w:val="24"/>
        </w:rPr>
        <w:t>современного мировоззрения и общественных идейных устремлений;</w:t>
      </w:r>
    </w:p>
    <w:p w:rsidR="008B7F1D" w:rsidRPr="003F67A9" w:rsidRDefault="008B7F1D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2.Эстетическое</w:t>
      </w:r>
      <w:r w:rsidR="003F67A9">
        <w:rPr>
          <w:rFonts w:ascii="Times New Roman" w:hAnsi="Times New Roman" w:cs="Times New Roman"/>
          <w:sz w:val="24"/>
          <w:szCs w:val="24"/>
        </w:rPr>
        <w:t xml:space="preserve"> </w:t>
      </w:r>
      <w:r w:rsidRPr="003F67A9">
        <w:rPr>
          <w:rFonts w:ascii="Times New Roman" w:hAnsi="Times New Roman" w:cs="Times New Roman"/>
          <w:sz w:val="24"/>
          <w:szCs w:val="24"/>
        </w:rPr>
        <w:t>воспитание</w:t>
      </w:r>
      <w:r w:rsidR="00C469CB" w:rsidRPr="003F67A9">
        <w:rPr>
          <w:rFonts w:ascii="Times New Roman" w:hAnsi="Times New Roman" w:cs="Times New Roman"/>
          <w:sz w:val="24"/>
          <w:szCs w:val="24"/>
        </w:rPr>
        <w:t>,</w:t>
      </w:r>
      <w:r w:rsid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C469CB" w:rsidRPr="003F67A9">
        <w:rPr>
          <w:rFonts w:ascii="Times New Roman" w:hAnsi="Times New Roman" w:cs="Times New Roman"/>
          <w:sz w:val="24"/>
          <w:szCs w:val="24"/>
        </w:rPr>
        <w:t xml:space="preserve">художественно </w:t>
      </w:r>
      <w:r w:rsidRPr="003F67A9">
        <w:rPr>
          <w:rFonts w:ascii="Times New Roman" w:hAnsi="Times New Roman" w:cs="Times New Roman"/>
          <w:sz w:val="24"/>
          <w:szCs w:val="24"/>
        </w:rPr>
        <w:t>эстетической культуры, патриотизма и художественного вкуса;</w:t>
      </w:r>
    </w:p>
    <w:p w:rsidR="008B7F1D" w:rsidRPr="003F67A9" w:rsidRDefault="008B7F1D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3.Развитие художественных способностей: </w:t>
      </w:r>
    </w:p>
    <w:p w:rsidR="008B7F1D" w:rsidRPr="003F67A9" w:rsidRDefault="00BE4B84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3F67A9">
        <w:rPr>
          <w:rFonts w:ascii="Times New Roman" w:hAnsi="Times New Roman" w:cs="Times New Roman"/>
          <w:sz w:val="24"/>
          <w:szCs w:val="24"/>
        </w:rPr>
        <w:t>-</w:t>
      </w:r>
      <w:r w:rsidR="008B7F1D" w:rsidRPr="003F67A9">
        <w:rPr>
          <w:rFonts w:ascii="Times New Roman" w:hAnsi="Times New Roman" w:cs="Times New Roman"/>
          <w:sz w:val="24"/>
          <w:szCs w:val="24"/>
        </w:rPr>
        <w:t xml:space="preserve"> образное художественное мышление;</w:t>
      </w:r>
    </w:p>
    <w:p w:rsidR="008B7F1D" w:rsidRPr="003F67A9" w:rsidRDefault="00BE4B84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3F67A9">
        <w:rPr>
          <w:rFonts w:ascii="Times New Roman" w:hAnsi="Times New Roman" w:cs="Times New Roman"/>
          <w:sz w:val="24"/>
          <w:szCs w:val="24"/>
        </w:rPr>
        <w:t xml:space="preserve">- </w:t>
      </w:r>
      <w:r w:rsidR="008B7F1D" w:rsidRPr="003F67A9">
        <w:rPr>
          <w:rFonts w:ascii="Times New Roman" w:hAnsi="Times New Roman" w:cs="Times New Roman"/>
          <w:sz w:val="24"/>
          <w:szCs w:val="24"/>
        </w:rPr>
        <w:t>творческое воображение;</w:t>
      </w:r>
    </w:p>
    <w:p w:rsidR="008B7F1D" w:rsidRPr="003F67A9" w:rsidRDefault="00BE4B84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3F67A9">
        <w:rPr>
          <w:rFonts w:ascii="Times New Roman" w:hAnsi="Times New Roman" w:cs="Times New Roman"/>
          <w:sz w:val="24"/>
          <w:szCs w:val="24"/>
        </w:rPr>
        <w:t xml:space="preserve">- </w:t>
      </w:r>
      <w:r w:rsidR="009F3DBE" w:rsidRPr="003F67A9">
        <w:rPr>
          <w:rFonts w:ascii="Times New Roman" w:hAnsi="Times New Roman" w:cs="Times New Roman"/>
          <w:sz w:val="24"/>
          <w:szCs w:val="24"/>
        </w:rPr>
        <w:t>зрительная</w:t>
      </w:r>
      <w:r w:rsidR="008B7F1D" w:rsidRPr="003F67A9">
        <w:rPr>
          <w:rFonts w:ascii="Times New Roman" w:hAnsi="Times New Roman" w:cs="Times New Roman"/>
          <w:sz w:val="24"/>
          <w:szCs w:val="24"/>
        </w:rPr>
        <w:t xml:space="preserve"> память.</w:t>
      </w:r>
    </w:p>
    <w:p w:rsidR="008B7F1D" w:rsidRPr="003F67A9" w:rsidRDefault="008B7F1D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4. Развитие художественной наблюдательности</w:t>
      </w:r>
    </w:p>
    <w:p w:rsidR="008B7F1D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F1D" w:rsidRPr="003F67A9">
        <w:rPr>
          <w:rFonts w:ascii="Times New Roman" w:hAnsi="Times New Roman" w:cs="Times New Roman"/>
          <w:sz w:val="24"/>
          <w:szCs w:val="24"/>
        </w:rPr>
        <w:t xml:space="preserve">научить учащихся наблюдению окружающей действительности с позиции </w:t>
      </w:r>
      <w:r w:rsidR="00BD525B" w:rsidRPr="003F67A9">
        <w:rPr>
          <w:rFonts w:ascii="Times New Roman" w:hAnsi="Times New Roman" w:cs="Times New Roman"/>
          <w:sz w:val="24"/>
          <w:szCs w:val="24"/>
        </w:rPr>
        <w:t xml:space="preserve">    </w:t>
      </w:r>
      <w:r w:rsidR="008B7F1D" w:rsidRPr="003F67A9">
        <w:rPr>
          <w:rFonts w:ascii="Times New Roman" w:hAnsi="Times New Roman" w:cs="Times New Roman"/>
          <w:sz w:val="24"/>
          <w:szCs w:val="24"/>
        </w:rPr>
        <w:t>художника;</w:t>
      </w:r>
    </w:p>
    <w:p w:rsidR="008B7F1D" w:rsidRPr="003F67A9" w:rsidRDefault="00BD525B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3F67A9">
        <w:rPr>
          <w:rFonts w:ascii="Times New Roman" w:hAnsi="Times New Roman" w:cs="Times New Roman"/>
          <w:sz w:val="24"/>
          <w:szCs w:val="24"/>
        </w:rPr>
        <w:t xml:space="preserve">- </w:t>
      </w:r>
      <w:r w:rsidR="008B7F1D" w:rsidRPr="003F67A9">
        <w:rPr>
          <w:rFonts w:ascii="Times New Roman" w:hAnsi="Times New Roman" w:cs="Times New Roman"/>
          <w:sz w:val="24"/>
          <w:szCs w:val="24"/>
        </w:rPr>
        <w:t xml:space="preserve">научить учащихся творчески отбирать  жизненные  впечатления, </w:t>
      </w:r>
    </w:p>
    <w:p w:rsidR="008B7F1D" w:rsidRPr="003F67A9" w:rsidRDefault="008B7F1D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обогащать память и правдиво, образно отображать впечатления в своем творчестве;</w:t>
      </w:r>
    </w:p>
    <w:p w:rsidR="008B7F1D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F1D" w:rsidRPr="003F67A9">
        <w:rPr>
          <w:rFonts w:ascii="Times New Roman" w:hAnsi="Times New Roman" w:cs="Times New Roman"/>
          <w:sz w:val="24"/>
          <w:szCs w:val="24"/>
        </w:rPr>
        <w:t>научить учащихся композиционные наброски, зарисовки, этюду, проводя при этом работу по художественному наблюдению, ведя поиски, подмечая моменты образности и создавать композиционные работы с натуры.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Работа в соответствии с целями и задачами предмета композиции состоит из практической (аудиторной) и самостоятельной работы учащихся. Аудиторные занятия сводятся в основном: 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-упражнениям по закреплению теоретических положений и развитию навыков сознательного, активного отношения к каждому свойству композиций,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-установкам на разработку эскизов домашних и аудиторных заданий,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-</w:t>
      </w:r>
      <w:r w:rsidR="00BD525B" w:rsidRPr="003F67A9">
        <w:rPr>
          <w:rFonts w:ascii="Times New Roman" w:hAnsi="Times New Roman" w:cs="Times New Roman"/>
          <w:sz w:val="24"/>
          <w:szCs w:val="24"/>
        </w:rPr>
        <w:t xml:space="preserve">установкам </w:t>
      </w:r>
      <w:r w:rsidRPr="003F67A9">
        <w:rPr>
          <w:rFonts w:ascii="Times New Roman" w:hAnsi="Times New Roman" w:cs="Times New Roman"/>
          <w:sz w:val="24"/>
          <w:szCs w:val="24"/>
        </w:rPr>
        <w:t xml:space="preserve">изобразительному анализу композиционной 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структуры лучших произведений искусства,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-беседам по изучению теоретического материала,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-</w:t>
      </w:r>
      <w:r w:rsidR="00EE4DDF" w:rsidRPr="003F67A9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Pr="003F67A9">
        <w:rPr>
          <w:rFonts w:ascii="Times New Roman" w:hAnsi="Times New Roman" w:cs="Times New Roman"/>
          <w:sz w:val="24"/>
          <w:szCs w:val="24"/>
        </w:rPr>
        <w:t>текущих аудиторных и домашних работ с объяснением ошибок и причин их появления,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A9">
        <w:rPr>
          <w:rFonts w:ascii="Times New Roman" w:hAnsi="Times New Roman" w:cs="Times New Roman"/>
          <w:sz w:val="24"/>
          <w:szCs w:val="24"/>
        </w:rPr>
        <w:t>-выработки</w:t>
      </w:r>
      <w:r w:rsidR="00EE4DDF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Pr="003F67A9">
        <w:rPr>
          <w:rFonts w:ascii="Times New Roman" w:hAnsi="Times New Roman" w:cs="Times New Roman"/>
          <w:sz w:val="24"/>
          <w:szCs w:val="24"/>
        </w:rPr>
        <w:t>практических навыков в  работе  над  композицией:   (идея, разработка темы, сюжета, сюжетной ситуации, решению сюжета по задуманной или заданной теме, составление эскиза, поиска цветового и колористического решения</w:t>
      </w:r>
      <w:r w:rsidR="002E53CB" w:rsidRPr="003F67A9">
        <w:rPr>
          <w:rFonts w:ascii="Times New Roman" w:hAnsi="Times New Roman" w:cs="Times New Roman"/>
          <w:sz w:val="24"/>
          <w:szCs w:val="24"/>
        </w:rPr>
        <w:t>,</w:t>
      </w:r>
      <w:r w:rsidRPr="003F67A9">
        <w:rPr>
          <w:rFonts w:ascii="Times New Roman" w:hAnsi="Times New Roman" w:cs="Times New Roman"/>
          <w:sz w:val="24"/>
          <w:szCs w:val="24"/>
        </w:rPr>
        <w:t xml:space="preserve"> разработки эскиза картона, создание законченного композиционного эскиза),</w:t>
      </w:r>
      <w:proofErr w:type="gramEnd"/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-экскурсии в художественные музеи, картинные галереи и выставки.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Практически аудиторные занятия проводятся по схеме: </w:t>
      </w:r>
    </w:p>
    <w:p w:rsidR="0000465A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>вводные беседы и постановка задачи;</w:t>
      </w:r>
    </w:p>
    <w:p w:rsidR="0000465A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:rsidR="0000465A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>обсуждение и подведение итогов роботы.</w:t>
      </w:r>
    </w:p>
    <w:p w:rsidR="0000465A" w:rsidRPr="003F67A9" w:rsidRDefault="0000465A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Домашняя (самостоятельная работа):</w:t>
      </w:r>
    </w:p>
    <w:p w:rsidR="0000465A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>работа над эскизами;</w:t>
      </w:r>
    </w:p>
    <w:p w:rsidR="0000465A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>наблюдение окружающей жизни в связи с темой задания;</w:t>
      </w:r>
    </w:p>
    <w:p w:rsidR="0000465A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 xml:space="preserve">выполнение набросков, зарисовок, этюдов по теме; </w:t>
      </w:r>
    </w:p>
    <w:p w:rsidR="0000465A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>упражнения на развитие</w:t>
      </w:r>
      <w:r w:rsidR="00EE4DDF" w:rsidRPr="003F67A9">
        <w:rPr>
          <w:rFonts w:ascii="Times New Roman" w:hAnsi="Times New Roman" w:cs="Times New Roman"/>
          <w:sz w:val="24"/>
          <w:szCs w:val="24"/>
        </w:rPr>
        <w:t xml:space="preserve"> </w:t>
      </w:r>
      <w:r w:rsidR="0000465A" w:rsidRPr="003F67A9">
        <w:rPr>
          <w:rFonts w:ascii="Times New Roman" w:hAnsi="Times New Roman" w:cs="Times New Roman"/>
          <w:sz w:val="24"/>
          <w:szCs w:val="24"/>
        </w:rPr>
        <w:t>композиционного мышления и колористического чувства цвета;</w:t>
      </w:r>
    </w:p>
    <w:p w:rsidR="0000465A" w:rsidRPr="003F67A9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>освоение нового материала для разработки композиционного задания (чтение литературы, посещение музеев, выставок и т.д.);</w:t>
      </w:r>
    </w:p>
    <w:p w:rsidR="00DD04BE" w:rsidRDefault="003F67A9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65A" w:rsidRPr="003F67A9">
        <w:rPr>
          <w:rFonts w:ascii="Times New Roman" w:hAnsi="Times New Roman" w:cs="Times New Roman"/>
          <w:sz w:val="24"/>
          <w:szCs w:val="24"/>
        </w:rPr>
        <w:t>изучение быта, характера  героев  этого  времени  (книги,  костюмы</w:t>
      </w:r>
      <w:r w:rsidR="00021F95" w:rsidRPr="003F67A9">
        <w:rPr>
          <w:rFonts w:ascii="Times New Roman" w:hAnsi="Times New Roman" w:cs="Times New Roman"/>
          <w:sz w:val="24"/>
          <w:szCs w:val="24"/>
        </w:rPr>
        <w:t>)</w:t>
      </w:r>
      <w:r w:rsidR="00F0139D" w:rsidRPr="003F67A9">
        <w:rPr>
          <w:rFonts w:ascii="Times New Roman" w:hAnsi="Times New Roman" w:cs="Times New Roman"/>
          <w:sz w:val="24"/>
          <w:szCs w:val="24"/>
        </w:rPr>
        <w:t>.</w:t>
      </w:r>
    </w:p>
    <w:p w:rsidR="008D66B2" w:rsidRPr="003F67A9" w:rsidRDefault="00DD04BE" w:rsidP="003F67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       </w:t>
      </w:r>
      <w:r w:rsidR="008D66B2" w:rsidRPr="003F6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7A9">
        <w:rPr>
          <w:rFonts w:ascii="Times New Roman" w:hAnsi="Times New Roman" w:cs="Times New Roman"/>
          <w:bCs/>
          <w:sz w:val="24"/>
          <w:szCs w:val="24"/>
        </w:rPr>
        <w:tab/>
      </w:r>
      <w:r w:rsidRPr="003F67A9">
        <w:rPr>
          <w:rFonts w:ascii="Times New Roman" w:hAnsi="Times New Roman" w:cs="Times New Roman"/>
          <w:bCs/>
          <w:sz w:val="24"/>
          <w:szCs w:val="24"/>
        </w:rPr>
        <w:t>В связи с изучаемой темой необходимо посещение выставки «Память поколений»</w:t>
      </w:r>
      <w:r w:rsidR="003F67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66B2" w:rsidRPr="003F67A9">
        <w:rPr>
          <w:rFonts w:ascii="Times New Roman" w:hAnsi="Times New Roman" w:cs="Times New Roman"/>
          <w:bCs/>
          <w:sz w:val="24"/>
          <w:szCs w:val="24"/>
        </w:rPr>
        <w:t>Выставка «Память поколений: Великая Отечественная война в изобразительном искусстве» проходит в Центральном выставочном зале «Манеж» в Москве</w:t>
      </w:r>
      <w:r w:rsidR="008D66B2" w:rsidRPr="003F6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D66B2" w:rsidRPr="003F67A9">
        <w:rPr>
          <w:rFonts w:ascii="Times New Roman" w:hAnsi="Times New Roman" w:cs="Times New Roman"/>
          <w:bCs/>
          <w:iCs/>
          <w:sz w:val="24"/>
          <w:szCs w:val="24"/>
        </w:rPr>
        <w:t>с 4 ноября по 8 декабря</w:t>
      </w:r>
      <w:r w:rsidR="00F573DE" w:rsidRPr="003F67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67A9">
        <w:rPr>
          <w:rFonts w:ascii="Times New Roman" w:hAnsi="Times New Roman" w:cs="Times New Roman"/>
          <w:iCs/>
          <w:sz w:val="24"/>
          <w:szCs w:val="24"/>
        </w:rPr>
        <w:t>2019г.</w:t>
      </w:r>
    </w:p>
    <w:p w:rsidR="00F0139D" w:rsidRPr="003F67A9" w:rsidRDefault="008D66B2" w:rsidP="003F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 xml:space="preserve">Экспозиция знакомит посетителей с творчеством известных отечественных художников и скульпторов: А. Дейнеки, П.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, Ю. Пименова, В. Мухиной, Е. Вучетича, А.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, Р. Фалька, А. Лактионова, В. Яковлева, И. Глазунова, В.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Покова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>, Г. 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 и многих других. Юрий Пименов, автор знаменитой довоенной картины «Новая Москва», в годы войны создал картину — «Фронтовая дорога», она будет представлена на выставке в Манеже.    Трагическое произведение Аркадия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 «Фашист пролетел» напомнит о зверствах фашизма, и о том, что во время Тегеранской конференции 1943 года об открытии второго фронта, именно эта картина, размещенная в зале переговоров, по свидетельствам очевидцев поразила Ф. Рузвельта и У. Черчилля. Полотна Александра Дейнеки — «Сгоревшая деревня», «В оккупации» напоминают о времени страшных испытаний для нашей страны, современником и свидетелем которых стал знаменитый художник. Представленный в экспозиции триптих Павла </w:t>
      </w:r>
      <w:proofErr w:type="spellStart"/>
      <w:r w:rsidRPr="003F67A9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3F67A9">
        <w:rPr>
          <w:rFonts w:ascii="Times New Roman" w:hAnsi="Times New Roman" w:cs="Times New Roman"/>
          <w:sz w:val="24"/>
          <w:szCs w:val="24"/>
        </w:rPr>
        <w:t xml:space="preserve"> «Александр Невский» стал одним из символов грядущей Победы. Произведение, созданное в 1942–1943 годах, было призвано поднять дух народа. Вскоре после Победы художник Александр Лактионов написал картину «Письмо с фронта», которая завоевала любовь миллионов людей. Она принесла художнику всесоюзную славу, ее репродукции размещались в учебниках и журналах, выпускались в виде календарей и плакатов. Из скульптурных работ посетители увидят произведения Веры Мухиной и Евгения Вучетича, в том числе модели монументов «Воин-освободитель» и «Родина-мать». </w:t>
      </w:r>
    </w:p>
    <w:p w:rsidR="00F0139D" w:rsidRPr="003F67A9" w:rsidRDefault="00F0139D" w:rsidP="003F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Выставленные в первых залах экспозиции произведения повествуют о важных вехах </w:t>
      </w:r>
      <w:hyperlink r:id="rId5" w:tgtFrame="_blank" w:history="1">
        <w:r w:rsidRPr="003F67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войны</w:t>
        </w:r>
      </w:hyperlink>
      <w:r w:rsidRPr="003F67A9">
        <w:rPr>
          <w:rFonts w:ascii="Times New Roman" w:hAnsi="Times New Roman" w:cs="Times New Roman"/>
          <w:sz w:val="24"/>
          <w:szCs w:val="24"/>
        </w:rPr>
        <w:t>, зверствах фашизма, героизме защитников страны, жизни в тылу и, конечно, о </w:t>
      </w:r>
      <w:hyperlink r:id="rId6" w:anchor="tab-item-0" w:tgtFrame="_blank" w:history="1">
        <w:r w:rsidRPr="003F67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Победе</w:t>
        </w:r>
      </w:hyperlink>
      <w:r w:rsidRPr="003F67A9">
        <w:rPr>
          <w:rFonts w:ascii="Times New Roman" w:hAnsi="Times New Roman" w:cs="Times New Roman"/>
          <w:sz w:val="24"/>
          <w:szCs w:val="24"/>
        </w:rPr>
        <w:t>. Вторая часть экспозиции посвящена теме военного подвига и трагедии народа в живописи послевоенных лет.</w:t>
      </w:r>
    </w:p>
    <w:p w:rsidR="00BA1EE5" w:rsidRPr="003F67A9" w:rsidRDefault="00BA1EE5" w:rsidP="003F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7A9">
        <w:rPr>
          <w:rFonts w:ascii="Times New Roman" w:hAnsi="Times New Roman" w:cs="Times New Roman"/>
          <w:sz w:val="24"/>
          <w:szCs w:val="24"/>
        </w:rPr>
        <w:t>Организаторами выставки «Память поколений: Великая Отечественная война в изобразительном искусстве» являются Патриарший совет по культуре, </w:t>
      </w:r>
      <w:hyperlink r:id="rId7" w:tgtFrame="_blank" w:history="1">
        <w:r w:rsidRPr="003F67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Министерство культуры РФ</w:t>
        </w:r>
      </w:hyperlink>
      <w:r w:rsidRPr="003F67A9">
        <w:rPr>
          <w:rFonts w:ascii="Times New Roman" w:hAnsi="Times New Roman" w:cs="Times New Roman"/>
          <w:sz w:val="24"/>
          <w:szCs w:val="24"/>
        </w:rPr>
        <w:t>, Правительство Москвы, </w:t>
      </w:r>
      <w:hyperlink r:id="rId8" w:tgtFrame="_blank" w:history="1">
        <w:r w:rsidRPr="003F67A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исторический парк «Россия — моя история»</w:t>
        </w:r>
      </w:hyperlink>
      <w:r w:rsidRPr="003F67A9">
        <w:rPr>
          <w:rFonts w:ascii="Times New Roman" w:hAnsi="Times New Roman" w:cs="Times New Roman"/>
          <w:sz w:val="24"/>
          <w:szCs w:val="24"/>
        </w:rPr>
        <w:t>, а также Российское военно-историческое общество. В 2020 году экспозиция отправится в турне по городам России.</w:t>
      </w:r>
    </w:p>
    <w:p w:rsidR="000E385E" w:rsidRPr="003F67A9" w:rsidRDefault="000E385E" w:rsidP="003F6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385E" w:rsidRPr="003F67A9" w:rsidSect="003F67A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A"/>
    <w:rsid w:val="00002A10"/>
    <w:rsid w:val="0000465A"/>
    <w:rsid w:val="00012EB3"/>
    <w:rsid w:val="0001433E"/>
    <w:rsid w:val="00021F95"/>
    <w:rsid w:val="000225F9"/>
    <w:rsid w:val="000336F5"/>
    <w:rsid w:val="000342B6"/>
    <w:rsid w:val="00043A4A"/>
    <w:rsid w:val="00070F38"/>
    <w:rsid w:val="000731A4"/>
    <w:rsid w:val="0009129A"/>
    <w:rsid w:val="0009445B"/>
    <w:rsid w:val="000A47BF"/>
    <w:rsid w:val="000B02D8"/>
    <w:rsid w:val="000B489A"/>
    <w:rsid w:val="000E385E"/>
    <w:rsid w:val="000F0A6B"/>
    <w:rsid w:val="000F7887"/>
    <w:rsid w:val="001050ED"/>
    <w:rsid w:val="00114818"/>
    <w:rsid w:val="00124661"/>
    <w:rsid w:val="001509B4"/>
    <w:rsid w:val="00176C43"/>
    <w:rsid w:val="001A2B82"/>
    <w:rsid w:val="001A5AEC"/>
    <w:rsid w:val="001B05A5"/>
    <w:rsid w:val="001C1BA5"/>
    <w:rsid w:val="001D0500"/>
    <w:rsid w:val="001D22E9"/>
    <w:rsid w:val="001D52E2"/>
    <w:rsid w:val="00200165"/>
    <w:rsid w:val="00204543"/>
    <w:rsid w:val="00212D38"/>
    <w:rsid w:val="0021348D"/>
    <w:rsid w:val="002335F9"/>
    <w:rsid w:val="00237C36"/>
    <w:rsid w:val="002404E2"/>
    <w:rsid w:val="002560EA"/>
    <w:rsid w:val="0027566C"/>
    <w:rsid w:val="00283902"/>
    <w:rsid w:val="002862AB"/>
    <w:rsid w:val="002920CB"/>
    <w:rsid w:val="00293959"/>
    <w:rsid w:val="002E53CB"/>
    <w:rsid w:val="003113B0"/>
    <w:rsid w:val="00350E6F"/>
    <w:rsid w:val="00356F92"/>
    <w:rsid w:val="003843FB"/>
    <w:rsid w:val="00397B0B"/>
    <w:rsid w:val="003B748C"/>
    <w:rsid w:val="003C5987"/>
    <w:rsid w:val="003D5235"/>
    <w:rsid w:val="003F67A9"/>
    <w:rsid w:val="00435BCB"/>
    <w:rsid w:val="00436F14"/>
    <w:rsid w:val="00450C05"/>
    <w:rsid w:val="00457672"/>
    <w:rsid w:val="0047101B"/>
    <w:rsid w:val="00472AFD"/>
    <w:rsid w:val="0048021C"/>
    <w:rsid w:val="00481BBA"/>
    <w:rsid w:val="00497FA1"/>
    <w:rsid w:val="004A5747"/>
    <w:rsid w:val="004D4BE4"/>
    <w:rsid w:val="004E1948"/>
    <w:rsid w:val="004E1DEA"/>
    <w:rsid w:val="004E7650"/>
    <w:rsid w:val="004F4AE2"/>
    <w:rsid w:val="00506178"/>
    <w:rsid w:val="0051208F"/>
    <w:rsid w:val="00514A8C"/>
    <w:rsid w:val="00520A46"/>
    <w:rsid w:val="00587E92"/>
    <w:rsid w:val="005904FA"/>
    <w:rsid w:val="005A0E30"/>
    <w:rsid w:val="005A5A7C"/>
    <w:rsid w:val="005B0730"/>
    <w:rsid w:val="005D2A82"/>
    <w:rsid w:val="005F2DC3"/>
    <w:rsid w:val="005F6A22"/>
    <w:rsid w:val="0060771E"/>
    <w:rsid w:val="0061636F"/>
    <w:rsid w:val="00625CF6"/>
    <w:rsid w:val="00645FA8"/>
    <w:rsid w:val="0066236A"/>
    <w:rsid w:val="006673DA"/>
    <w:rsid w:val="00685158"/>
    <w:rsid w:val="00693815"/>
    <w:rsid w:val="00696131"/>
    <w:rsid w:val="0069699A"/>
    <w:rsid w:val="006A6146"/>
    <w:rsid w:val="006D036B"/>
    <w:rsid w:val="006E53C0"/>
    <w:rsid w:val="006E5772"/>
    <w:rsid w:val="00704001"/>
    <w:rsid w:val="007104E4"/>
    <w:rsid w:val="007407FB"/>
    <w:rsid w:val="00766F76"/>
    <w:rsid w:val="00777AAC"/>
    <w:rsid w:val="00777C63"/>
    <w:rsid w:val="007A0E4C"/>
    <w:rsid w:val="007A394E"/>
    <w:rsid w:val="007A5C99"/>
    <w:rsid w:val="007C4036"/>
    <w:rsid w:val="007C753A"/>
    <w:rsid w:val="007D0C61"/>
    <w:rsid w:val="007D3D53"/>
    <w:rsid w:val="007E33B0"/>
    <w:rsid w:val="007F11A1"/>
    <w:rsid w:val="008125B1"/>
    <w:rsid w:val="00813F5B"/>
    <w:rsid w:val="0083117D"/>
    <w:rsid w:val="00834440"/>
    <w:rsid w:val="00835C53"/>
    <w:rsid w:val="00837129"/>
    <w:rsid w:val="00851FEB"/>
    <w:rsid w:val="00863D0F"/>
    <w:rsid w:val="00871AB2"/>
    <w:rsid w:val="00884F8F"/>
    <w:rsid w:val="00886A9A"/>
    <w:rsid w:val="008A0062"/>
    <w:rsid w:val="008B7F1D"/>
    <w:rsid w:val="008D4C91"/>
    <w:rsid w:val="008D5A12"/>
    <w:rsid w:val="008D66B2"/>
    <w:rsid w:val="008E1F4F"/>
    <w:rsid w:val="008F7BD5"/>
    <w:rsid w:val="00900DE2"/>
    <w:rsid w:val="00903DA4"/>
    <w:rsid w:val="0090629E"/>
    <w:rsid w:val="00924CBD"/>
    <w:rsid w:val="00932566"/>
    <w:rsid w:val="009419E3"/>
    <w:rsid w:val="0096430B"/>
    <w:rsid w:val="00964A6D"/>
    <w:rsid w:val="00972E34"/>
    <w:rsid w:val="00982FC3"/>
    <w:rsid w:val="009A044C"/>
    <w:rsid w:val="009A2F81"/>
    <w:rsid w:val="009A7B12"/>
    <w:rsid w:val="009C6B2A"/>
    <w:rsid w:val="009D5D63"/>
    <w:rsid w:val="009E4F78"/>
    <w:rsid w:val="009E5065"/>
    <w:rsid w:val="009F3DBE"/>
    <w:rsid w:val="00A0420D"/>
    <w:rsid w:val="00A1578B"/>
    <w:rsid w:val="00A1646B"/>
    <w:rsid w:val="00A206AE"/>
    <w:rsid w:val="00A36165"/>
    <w:rsid w:val="00A50201"/>
    <w:rsid w:val="00A60A6B"/>
    <w:rsid w:val="00A716B8"/>
    <w:rsid w:val="00A85734"/>
    <w:rsid w:val="00A868AC"/>
    <w:rsid w:val="00A961B5"/>
    <w:rsid w:val="00AA0FDB"/>
    <w:rsid w:val="00AA3868"/>
    <w:rsid w:val="00AD724D"/>
    <w:rsid w:val="00B219B0"/>
    <w:rsid w:val="00B35DCA"/>
    <w:rsid w:val="00B45A1E"/>
    <w:rsid w:val="00B47605"/>
    <w:rsid w:val="00B56A63"/>
    <w:rsid w:val="00B57169"/>
    <w:rsid w:val="00B577D2"/>
    <w:rsid w:val="00B721AC"/>
    <w:rsid w:val="00B741EE"/>
    <w:rsid w:val="00B8178B"/>
    <w:rsid w:val="00B872F9"/>
    <w:rsid w:val="00B93BBE"/>
    <w:rsid w:val="00BA14EC"/>
    <w:rsid w:val="00BA1EE5"/>
    <w:rsid w:val="00BC6D48"/>
    <w:rsid w:val="00BC79D0"/>
    <w:rsid w:val="00BD525B"/>
    <w:rsid w:val="00BE1A15"/>
    <w:rsid w:val="00BE4B84"/>
    <w:rsid w:val="00C04213"/>
    <w:rsid w:val="00C14097"/>
    <w:rsid w:val="00C32794"/>
    <w:rsid w:val="00C33C1B"/>
    <w:rsid w:val="00C469CB"/>
    <w:rsid w:val="00C46DFD"/>
    <w:rsid w:val="00C95BE4"/>
    <w:rsid w:val="00CA49EC"/>
    <w:rsid w:val="00CB0A89"/>
    <w:rsid w:val="00CB33C1"/>
    <w:rsid w:val="00CC0C97"/>
    <w:rsid w:val="00CD306F"/>
    <w:rsid w:val="00D07C7D"/>
    <w:rsid w:val="00D420C2"/>
    <w:rsid w:val="00D47DFA"/>
    <w:rsid w:val="00D53FDD"/>
    <w:rsid w:val="00D54DBD"/>
    <w:rsid w:val="00D56287"/>
    <w:rsid w:val="00D67673"/>
    <w:rsid w:val="00D81CA0"/>
    <w:rsid w:val="00D84436"/>
    <w:rsid w:val="00D84D96"/>
    <w:rsid w:val="00D875AB"/>
    <w:rsid w:val="00DD04BE"/>
    <w:rsid w:val="00DE5CCC"/>
    <w:rsid w:val="00E123FB"/>
    <w:rsid w:val="00E226C5"/>
    <w:rsid w:val="00E364D5"/>
    <w:rsid w:val="00E55F5C"/>
    <w:rsid w:val="00E8394D"/>
    <w:rsid w:val="00E91A01"/>
    <w:rsid w:val="00E93D7C"/>
    <w:rsid w:val="00EB0263"/>
    <w:rsid w:val="00EE4DDF"/>
    <w:rsid w:val="00EF27EA"/>
    <w:rsid w:val="00EF6229"/>
    <w:rsid w:val="00EF74EE"/>
    <w:rsid w:val="00F00B10"/>
    <w:rsid w:val="00F0139D"/>
    <w:rsid w:val="00F04267"/>
    <w:rsid w:val="00F04BD8"/>
    <w:rsid w:val="00F064F8"/>
    <w:rsid w:val="00F1399A"/>
    <w:rsid w:val="00F558D5"/>
    <w:rsid w:val="00F573DE"/>
    <w:rsid w:val="00F629F9"/>
    <w:rsid w:val="00FA4F9A"/>
    <w:rsid w:val="00FA55F6"/>
    <w:rsid w:val="00FA6C38"/>
    <w:rsid w:val="00FC36B6"/>
    <w:rsid w:val="00FD1ED2"/>
    <w:rsid w:val="00FD7A5E"/>
    <w:rsid w:val="00FF037B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2A8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013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2A82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013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5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institutes/33945/istoricheskii-park-rossiya-moya-istor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k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lture.ru/materials/104815/den-pobedy" TargetMode="External"/><Relationship Id="rId5" Type="http://schemas.openxmlformats.org/officeDocument/2006/relationships/hyperlink" Target="https://www.culture.ru/materials/253359/velikaya-otechestvennaya-voina-istoriya-i-kultu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161</cp:revision>
  <dcterms:created xsi:type="dcterms:W3CDTF">2015-04-22T07:39:00Z</dcterms:created>
  <dcterms:modified xsi:type="dcterms:W3CDTF">2022-05-13T06:02:00Z</dcterms:modified>
</cp:coreProperties>
</file>